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FFE" w:rsidRDefault="00B06FFE" w:rsidP="00B06FF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91D">
        <w:rPr>
          <w:rFonts w:ascii="Times New Roman" w:hAnsi="Times New Roman" w:cs="Times New Roman"/>
          <w:color w:val="0070C0"/>
          <w:sz w:val="24"/>
          <w:szCs w:val="24"/>
          <w:u w:val="single"/>
        </w:rPr>
        <w:t>Реализуемый уровень образования</w:t>
      </w:r>
      <w:r w:rsidRPr="00C0791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B06FFE">
        <w:rPr>
          <w:rFonts w:ascii="Times New Roman" w:hAnsi="Times New Roman" w:cs="Times New Roman"/>
          <w:sz w:val="24"/>
          <w:szCs w:val="24"/>
        </w:rPr>
        <w:t>– дошкольное образование</w:t>
      </w:r>
    </w:p>
    <w:p w:rsidR="00C0791D" w:rsidRDefault="00B06FFE" w:rsidP="00C0791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91D">
        <w:rPr>
          <w:rFonts w:ascii="Times New Roman" w:hAnsi="Times New Roman" w:cs="Times New Roman"/>
          <w:color w:val="0070C0"/>
          <w:sz w:val="24"/>
          <w:szCs w:val="24"/>
          <w:u w:val="single"/>
        </w:rPr>
        <w:t>Форма обучения</w:t>
      </w:r>
      <w:r w:rsidRPr="00C0791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очная</w:t>
      </w:r>
    </w:p>
    <w:p w:rsidR="00B06FFE" w:rsidRPr="00C0791D" w:rsidRDefault="00B06FFE" w:rsidP="00C0791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91D">
        <w:rPr>
          <w:rFonts w:ascii="Times New Roman" w:hAnsi="Times New Roman" w:cs="Times New Roman"/>
          <w:color w:val="0070C0"/>
          <w:sz w:val="24"/>
          <w:szCs w:val="24"/>
          <w:u w:val="single"/>
        </w:rPr>
        <w:t>Нормативный срок обучения</w:t>
      </w:r>
      <w:r w:rsidRPr="00C0791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C0791D">
        <w:rPr>
          <w:rFonts w:ascii="Times New Roman" w:hAnsi="Times New Roman" w:cs="Times New Roman"/>
          <w:sz w:val="24"/>
          <w:szCs w:val="24"/>
        </w:rPr>
        <w:t>-</w:t>
      </w:r>
      <w:r w:rsidR="00C0791D" w:rsidRPr="00C0791D">
        <w:rPr>
          <w:rFonts w:ascii="Times New Roman" w:hAnsi="Times New Roman" w:cs="Times New Roman"/>
          <w:sz w:val="24"/>
          <w:szCs w:val="24"/>
        </w:rPr>
        <w:t>5 лет (с 2-х до 7 лет)</w:t>
      </w:r>
      <w:r w:rsidRPr="00C079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91D" w:rsidRDefault="00C0791D" w:rsidP="00C0791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91D">
        <w:rPr>
          <w:rFonts w:ascii="Times New Roman" w:hAnsi="Times New Roman" w:cs="Times New Roman"/>
          <w:color w:val="0070C0"/>
          <w:sz w:val="24"/>
          <w:szCs w:val="24"/>
          <w:u w:val="single"/>
        </w:rPr>
        <w:t>Языки, на которых осуществляется образование</w:t>
      </w:r>
      <w:r w:rsidRPr="00C0791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русский, татарский</w:t>
      </w:r>
    </w:p>
    <w:p w:rsidR="00C0791D" w:rsidRPr="00C0791D" w:rsidRDefault="00C0791D" w:rsidP="00C0791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0791D">
        <w:rPr>
          <w:rFonts w:ascii="Times New Roman" w:hAnsi="Times New Roman" w:cs="Times New Roman"/>
          <w:color w:val="0070C0"/>
          <w:sz w:val="24"/>
          <w:szCs w:val="24"/>
          <w:u w:val="single"/>
        </w:rPr>
        <w:t>Учебные предметы, курсы, дисциплины (модули), предусмотренные соответствующей программой</w:t>
      </w:r>
      <w:r w:rsidRPr="00C0791D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C0791D">
        <w:rPr>
          <w:rFonts w:ascii="Times New Roman" w:hAnsi="Times New Roman" w:cs="Times New Roman"/>
          <w:sz w:val="24"/>
          <w:szCs w:val="24"/>
        </w:rPr>
        <w:t xml:space="preserve">- </w:t>
      </w:r>
      <w:r w:rsidRPr="00C07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0791D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чебных предметов, курсов, дисциплин (модулей) по образовательно</w:t>
      </w:r>
      <w:r w:rsidR="00372EFD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й</w:t>
      </w:r>
      <w:r w:rsidRPr="00C0791D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 программе - </w:t>
      </w:r>
      <w:r w:rsidRPr="00C0791D">
        <w:rPr>
          <w:rStyle w:val="a5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6F6F6"/>
        </w:rPr>
        <w:t>не предусмотрено</w:t>
      </w:r>
      <w:proofErr w:type="gramEnd"/>
    </w:p>
    <w:p w:rsidR="00C0791D" w:rsidRDefault="00C0791D" w:rsidP="00B06FF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91D">
        <w:rPr>
          <w:rFonts w:ascii="Times New Roman" w:hAnsi="Times New Roman" w:cs="Times New Roman"/>
          <w:color w:val="0070C0"/>
          <w:sz w:val="24"/>
          <w:szCs w:val="24"/>
          <w:u w:val="single"/>
        </w:rPr>
        <w:t>Практика, предусмотренная соответствующей программой</w:t>
      </w:r>
      <w:r w:rsidRPr="00C0791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практика образовательной программой не предусмотрена.</w:t>
      </w:r>
    </w:p>
    <w:p w:rsidR="00C0791D" w:rsidRPr="00C0791D" w:rsidRDefault="00C0791D" w:rsidP="00B06FF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u w:val="single"/>
        </w:rPr>
      </w:pPr>
      <w:r w:rsidRPr="00C0791D">
        <w:rPr>
          <w:rFonts w:ascii="Times New Roman" w:hAnsi="Times New Roman" w:cs="Times New Roman"/>
          <w:color w:val="0070C0"/>
          <w:sz w:val="24"/>
          <w:szCs w:val="24"/>
          <w:u w:val="single"/>
        </w:rPr>
        <w:t>Использование при реализации образовательной программы электронного обучения и дистанционных образовательных технологий: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3538E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Электронные образовательные ресурсы для дошкольника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6AC4"/>
          <w:sz w:val="24"/>
          <w:szCs w:val="24"/>
        </w:rPr>
        <w:t xml:space="preserve">http://www.baby-news.net </w:t>
      </w:r>
      <w:r w:rsidRPr="003538E6">
        <w:rPr>
          <w:rFonts w:ascii="Times New Roman" w:hAnsi="Times New Roman" w:cs="Times New Roman"/>
          <w:color w:val="000000"/>
          <w:sz w:val="24"/>
          <w:szCs w:val="24"/>
        </w:rPr>
        <w:t>– «</w:t>
      </w:r>
      <w:proofErr w:type="spell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Baby</w:t>
      </w:r>
      <w:proofErr w:type="spellEnd"/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news</w:t>
      </w:r>
      <w:proofErr w:type="spellEnd"/>
      <w:r w:rsidRPr="003538E6">
        <w:rPr>
          <w:rFonts w:ascii="Times New Roman" w:hAnsi="Times New Roman" w:cs="Times New Roman"/>
          <w:color w:val="000000"/>
          <w:sz w:val="24"/>
          <w:szCs w:val="24"/>
        </w:rPr>
        <w:t>» - Огромное количество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развивающих материалов для детей, сайт будет интересен и родителям и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детям.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6AC4"/>
          <w:sz w:val="24"/>
          <w:szCs w:val="24"/>
        </w:rPr>
        <w:t xml:space="preserve">http://packpacku.com </w:t>
      </w: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- детские раскраски, раскраски онлайн, раскраски </w:t>
      </w:r>
      <w:proofErr w:type="gram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gramEnd"/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цифр, картинки из цифр, детские лабиринты, умелые ручки, развивающие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детские онлайн игры, бесплатные онлайн игры для мальчиков и девочек и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многое другое для </w:t>
      </w:r>
      <w:proofErr w:type="gram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Вашего</w:t>
      </w:r>
      <w:proofErr w:type="gramEnd"/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реб</w:t>
      </w:r>
      <w:r w:rsidRPr="003538E6">
        <w:rPr>
          <w:rFonts w:ascii="Cambria Math" w:hAnsi="Cambria Math" w:cs="Cambria Math"/>
          <w:color w:val="000000"/>
          <w:sz w:val="24"/>
          <w:szCs w:val="24"/>
        </w:rPr>
        <w:t>ѐ</w:t>
      </w:r>
      <w:r w:rsidRPr="003538E6">
        <w:rPr>
          <w:rFonts w:ascii="Times New Roman" w:hAnsi="Times New Roman" w:cs="Times New Roman"/>
          <w:color w:val="000000"/>
          <w:sz w:val="24"/>
          <w:szCs w:val="24"/>
        </w:rPr>
        <w:t>нка</w:t>
      </w:r>
      <w:proofErr w:type="spellEnd"/>
      <w:r w:rsidRPr="003538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6AC4"/>
          <w:sz w:val="24"/>
          <w:szCs w:val="24"/>
        </w:rPr>
        <w:t xml:space="preserve">http://www.zonar.info </w:t>
      </w: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- "Оригами - Мир своими руками". Сайт </w:t>
      </w:r>
      <w:proofErr w:type="spell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посвящ</w:t>
      </w:r>
      <w:r w:rsidRPr="003538E6">
        <w:rPr>
          <w:rFonts w:ascii="Cambria Math" w:hAnsi="Cambria Math" w:cs="Cambria Math"/>
          <w:color w:val="000000"/>
          <w:sz w:val="24"/>
          <w:szCs w:val="24"/>
        </w:rPr>
        <w:t>ѐ</w:t>
      </w:r>
      <w:r w:rsidRPr="003538E6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древнему искусству складывания фигурок из бумаги. Здесь вы найдете схемы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видео схем</w:t>
      </w:r>
      <w:proofErr w:type="gramEnd"/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 складывания оригами.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6AC4"/>
          <w:sz w:val="24"/>
          <w:szCs w:val="24"/>
        </w:rPr>
        <w:t xml:space="preserve">http://www.detkiuch.ru </w:t>
      </w:r>
      <w:r w:rsidRPr="003538E6">
        <w:rPr>
          <w:rFonts w:ascii="Times New Roman" w:hAnsi="Times New Roman" w:cs="Times New Roman"/>
          <w:color w:val="000000"/>
          <w:sz w:val="24"/>
          <w:szCs w:val="24"/>
        </w:rPr>
        <w:t>– «</w:t>
      </w:r>
      <w:proofErr w:type="spell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Обучалки</w:t>
      </w:r>
      <w:proofErr w:type="spellEnd"/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развивалки</w:t>
      </w:r>
      <w:proofErr w:type="spellEnd"/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 для детей» их развития,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воспитания, обучения и творчества. Здесь вы найдете статьи о детях,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обучающие и развивающие программы для малышей и школьников, которые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можно скачать бесплатно, а ребенок непременно захочет посмотреть </w:t>
      </w:r>
      <w:proofErr w:type="gram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детское</w:t>
      </w:r>
      <w:proofErr w:type="gramEnd"/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обучающее видео, лучшие мультфильмы, сказки и книги, все игры </w:t>
      </w:r>
      <w:proofErr w:type="gram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развития, </w:t>
      </w:r>
      <w:proofErr w:type="spell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разукрашки</w:t>
      </w:r>
      <w:proofErr w:type="spellEnd"/>
      <w:r w:rsidRPr="003538E6">
        <w:rPr>
          <w:rFonts w:ascii="Times New Roman" w:hAnsi="Times New Roman" w:cs="Times New Roman"/>
          <w:color w:val="000000"/>
          <w:sz w:val="24"/>
          <w:szCs w:val="24"/>
        </w:rPr>
        <w:t>, картинки, песенки караоке и многое другое; посмотреть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или добавить детские произведения (рисунки, стихи и т.п.); все самое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необходимое</w:t>
      </w:r>
      <w:proofErr w:type="gramEnd"/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 для ребенка (интересные игрушки, софт, музыка, книги, игры ...)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Сайт «</w:t>
      </w:r>
      <w:proofErr w:type="spell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Интернетенок</w:t>
      </w:r>
      <w:proofErr w:type="spellEnd"/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3538E6">
        <w:rPr>
          <w:rFonts w:ascii="Times New Roman" w:hAnsi="Times New Roman" w:cs="Times New Roman"/>
          <w:color w:val="0000FF"/>
          <w:sz w:val="24"/>
          <w:szCs w:val="24"/>
        </w:rPr>
        <w:t>http://xn--e1aahkmbbiose4p.xn--p1ai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AC4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Детский портал «СОЛНЫШКО» </w:t>
      </w:r>
      <w:r w:rsidRPr="003538E6">
        <w:rPr>
          <w:rFonts w:ascii="Times New Roman" w:hAnsi="Times New Roman" w:cs="Times New Roman"/>
          <w:color w:val="006AC4"/>
          <w:sz w:val="24"/>
          <w:szCs w:val="24"/>
        </w:rPr>
        <w:t>http://www.solnet.ee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Сайт "Советские мультфильмы" </w:t>
      </w:r>
      <w:r w:rsidRPr="003538E6">
        <w:rPr>
          <w:rFonts w:ascii="Times New Roman" w:hAnsi="Times New Roman" w:cs="Times New Roman"/>
          <w:color w:val="0000FF"/>
          <w:sz w:val="24"/>
          <w:szCs w:val="24"/>
        </w:rPr>
        <w:t>https://multfilmysssr.ru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AC4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МУЛЬТИ-РОССИЯ </w:t>
      </w:r>
      <w:r w:rsidRPr="003538E6">
        <w:rPr>
          <w:rFonts w:ascii="Times New Roman" w:hAnsi="Times New Roman" w:cs="Times New Roman"/>
          <w:color w:val="006AC4"/>
          <w:sz w:val="24"/>
          <w:szCs w:val="24"/>
        </w:rPr>
        <w:t>http://www.multirussia.ru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AC4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Детский портал "Теремок" </w:t>
      </w:r>
      <w:r w:rsidRPr="003538E6">
        <w:rPr>
          <w:rFonts w:ascii="Times New Roman" w:hAnsi="Times New Roman" w:cs="Times New Roman"/>
          <w:color w:val="006AC4"/>
          <w:sz w:val="24"/>
          <w:szCs w:val="24"/>
        </w:rPr>
        <w:t>http://teremoc.ru/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AC4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Детский портал "Почемучка" </w:t>
      </w:r>
      <w:r w:rsidRPr="003538E6">
        <w:rPr>
          <w:rFonts w:ascii="Times New Roman" w:hAnsi="Times New Roman" w:cs="Times New Roman"/>
          <w:color w:val="006AC4"/>
          <w:sz w:val="24"/>
          <w:szCs w:val="24"/>
        </w:rPr>
        <w:t>http://pochemu4ka.ru/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AC4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Детский портал "</w:t>
      </w:r>
      <w:proofErr w:type="spell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Клепа</w:t>
      </w:r>
      <w:proofErr w:type="spellEnd"/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r w:rsidRPr="003538E6">
        <w:rPr>
          <w:rFonts w:ascii="Times New Roman" w:hAnsi="Times New Roman" w:cs="Times New Roman"/>
          <w:color w:val="006AC4"/>
          <w:sz w:val="24"/>
          <w:szCs w:val="24"/>
        </w:rPr>
        <w:t>http://www.klepa.ru/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Познавательный детский телевизионный канал «ШАЯН ТВ»</w:t>
      </w:r>
    </w:p>
    <w:p w:rsidR="003538E6" w:rsidRDefault="003538E6" w:rsidP="003538E6">
      <w:pPr>
        <w:spacing w:after="0"/>
        <w:rPr>
          <w:rFonts w:ascii="Times New Roman" w:hAnsi="Times New Roman" w:cs="Times New Roman"/>
          <w:color w:val="0000FF"/>
          <w:sz w:val="28"/>
          <w:szCs w:val="28"/>
        </w:rPr>
      </w:pPr>
      <w:hyperlink r:id="rId6" w:history="1">
        <w:r w:rsidRPr="001B66E9">
          <w:rPr>
            <w:rStyle w:val="a3"/>
            <w:rFonts w:ascii="Times New Roman" w:hAnsi="Times New Roman" w:cs="Times New Roman"/>
            <w:sz w:val="28"/>
            <w:szCs w:val="28"/>
          </w:rPr>
          <w:t>https://shayantv.ru</w:t>
        </w:r>
      </w:hyperlink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3538E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Электронно-образовательные ресурсы для педагогов ДОУ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• Электронное образование в Республике Татарстан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563C2"/>
          <w:sz w:val="24"/>
          <w:szCs w:val="24"/>
        </w:rPr>
      </w:pPr>
      <w:r w:rsidRPr="003538E6">
        <w:rPr>
          <w:rFonts w:ascii="Times New Roman" w:hAnsi="Times New Roman" w:cs="Times New Roman"/>
          <w:color w:val="0563C2"/>
          <w:sz w:val="24"/>
          <w:szCs w:val="24"/>
        </w:rPr>
        <w:t>https://edu.tatar.ru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• Министерство образования и науки Российской Федерации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3538E6">
        <w:rPr>
          <w:rFonts w:ascii="Times New Roman" w:hAnsi="Times New Roman" w:cs="Times New Roman"/>
          <w:color w:val="0000FF"/>
          <w:sz w:val="24"/>
          <w:szCs w:val="24"/>
        </w:rPr>
        <w:t>https://minobrnauki.gov.ru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• Министерство образования и науки Республики Татарстан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3538E6">
        <w:rPr>
          <w:rFonts w:ascii="Times New Roman" w:hAnsi="Times New Roman" w:cs="Times New Roman"/>
          <w:color w:val="0000FF"/>
          <w:sz w:val="24"/>
          <w:szCs w:val="24"/>
        </w:rPr>
        <w:t>https://mon.tatarstan.ru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• Федеральная служба по надзору в сфере образования и науки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AC4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Рособрнадзор</w:t>
      </w:r>
      <w:proofErr w:type="spellEnd"/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3538E6">
        <w:rPr>
          <w:rFonts w:ascii="Times New Roman" w:hAnsi="Times New Roman" w:cs="Times New Roman"/>
          <w:color w:val="006AC4"/>
          <w:sz w:val="24"/>
          <w:szCs w:val="24"/>
        </w:rPr>
        <w:t>http://www.obrnadzor.gov.ru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• Департамент надзора и контроля в сфере образования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3538E6">
        <w:rPr>
          <w:rFonts w:ascii="Times New Roman" w:hAnsi="Times New Roman" w:cs="Times New Roman"/>
          <w:color w:val="0000FF"/>
          <w:sz w:val="24"/>
          <w:szCs w:val="24"/>
        </w:rPr>
        <w:t>https://obrnadzor.tatarstan.ru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• Федеральное агентство по науке и инновациям (</w:t>
      </w:r>
      <w:proofErr w:type="spell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Роснаука</w:t>
      </w:r>
      <w:proofErr w:type="spellEnd"/>
      <w:r w:rsidRPr="003538E6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3538E6">
        <w:rPr>
          <w:rFonts w:ascii="Times New Roman" w:hAnsi="Times New Roman" w:cs="Times New Roman"/>
          <w:color w:val="0000FF"/>
          <w:sz w:val="24"/>
          <w:szCs w:val="24"/>
        </w:rPr>
        <w:lastRenderedPageBreak/>
        <w:t>http://www.rusnanonet.ru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AC4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• Портал «Музеи России» </w:t>
      </w:r>
      <w:r w:rsidRPr="003538E6">
        <w:rPr>
          <w:rFonts w:ascii="Times New Roman" w:hAnsi="Times New Roman" w:cs="Times New Roman"/>
          <w:color w:val="006AC4"/>
          <w:sz w:val="24"/>
          <w:szCs w:val="24"/>
        </w:rPr>
        <w:t>http://www.museum.ru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• Портал «Музеи Татарстана» </w:t>
      </w:r>
      <w:r w:rsidRPr="003538E6">
        <w:rPr>
          <w:rFonts w:ascii="Times New Roman" w:hAnsi="Times New Roman" w:cs="Times New Roman"/>
          <w:color w:val="0000FF"/>
          <w:sz w:val="24"/>
          <w:szCs w:val="24"/>
        </w:rPr>
        <w:t>http://museum.tatar.ru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3538E6">
        <w:rPr>
          <w:rFonts w:ascii="Times New Roman" w:hAnsi="Times New Roman" w:cs="Times New Roman"/>
          <w:color w:val="0000FF"/>
          <w:sz w:val="24"/>
          <w:szCs w:val="24"/>
        </w:rPr>
        <w:t>Петербургский научно-практический журнал «Дошкольная педагогика»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Журнал ориентирован на профессиональные информационные потребности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работников </w:t>
      </w:r>
      <w:proofErr w:type="gram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дошкольного</w:t>
      </w:r>
      <w:proofErr w:type="gramEnd"/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образования. Популярный характер изложения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материала позволяет рекомендовать журнал родителям. В работе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редколлегии </w:t>
      </w:r>
      <w:proofErr w:type="spell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принимаютьучастие</w:t>
      </w:r>
      <w:proofErr w:type="spellEnd"/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 сотрудники ведущих педагогических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учреждений Санкт-Петербурга, а также Комитета по образованию города.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На сайте приведены общие сведения об издании, информация о подписке,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анонс ближайшего номера, контактные данные редакции.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Журнал "Детский сад будущего" </w:t>
      </w:r>
      <w:r w:rsidRPr="003538E6">
        <w:rPr>
          <w:rFonts w:ascii="Times New Roman" w:hAnsi="Times New Roman" w:cs="Times New Roman"/>
          <w:color w:val="006AC4"/>
          <w:sz w:val="24"/>
          <w:szCs w:val="24"/>
        </w:rPr>
        <w:t xml:space="preserve">http://www.gallery-projects.com </w:t>
      </w:r>
      <w:r w:rsidRPr="003538E6">
        <w:rPr>
          <w:rFonts w:ascii="Times New Roman" w:hAnsi="Times New Roman" w:cs="Times New Roman"/>
          <w:color w:val="000000"/>
          <w:sz w:val="24"/>
          <w:szCs w:val="24"/>
        </w:rPr>
        <w:t>Журнал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включает: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• опыт педагогов, педагогических коллективов и управленцев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дошкольных образовательных учреждений по реализации творческих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проектов;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• набор готовых проектов по взаимодействию с детьми, их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семьями, с сотрудниками и различными партнерами ДОУ;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• разъяснение теоретических основ проектного обучения и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воспитания с позиций практиков;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• новые идеи и интересные находки Ваших коллег.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AC4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Журнал "Воспитатель ДОУ" </w:t>
      </w:r>
      <w:r w:rsidRPr="003538E6">
        <w:rPr>
          <w:rFonts w:ascii="Times New Roman" w:hAnsi="Times New Roman" w:cs="Times New Roman"/>
          <w:color w:val="006AC4"/>
          <w:sz w:val="24"/>
          <w:szCs w:val="24"/>
        </w:rPr>
        <w:t>http://doshkolnik.ru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• это принципиально новый журнал для ВОСПИТАТЕЛЕЙ ДОУ;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• ценнейший опыт </w:t>
      </w:r>
      <w:proofErr w:type="gram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лучших</w:t>
      </w:r>
      <w:proofErr w:type="gramEnd"/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 ДОУ;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• четкая структура, построенная в логике дня воспитателя и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ребенка (утро, день, вечер, ночь);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• не только </w:t>
      </w:r>
      <w:proofErr w:type="gram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проверенные</w:t>
      </w:r>
      <w:proofErr w:type="gramEnd"/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 временем и новейшие методические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рекомендации, разработки игр, занятий и т.д., но и материалы, посвященные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развитию личности воспитателя и ребенка.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Журнал "Современный детский сад" </w:t>
      </w:r>
      <w:r w:rsidRPr="003538E6">
        <w:rPr>
          <w:rFonts w:ascii="Times New Roman" w:hAnsi="Times New Roman" w:cs="Times New Roman"/>
          <w:color w:val="0000FF"/>
          <w:sz w:val="24"/>
          <w:szCs w:val="24"/>
        </w:rPr>
        <w:t>https://sdetsad.ucoz.com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упорядочивает и тематически систематизирует информационную среду,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обеспечивающую</w:t>
      </w:r>
      <w:proofErr w:type="gramEnd"/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 качественное развитие дошкольного образования. Общие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об издании, состав редакционной группы, сведения о подписке, архив </w:t>
      </w:r>
      <w:proofErr w:type="gram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содержаниями номеров, контактные данные.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AC4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Журнал «Обруч» </w:t>
      </w:r>
      <w:r w:rsidRPr="003538E6">
        <w:rPr>
          <w:rFonts w:ascii="Times New Roman" w:hAnsi="Times New Roman" w:cs="Times New Roman"/>
          <w:color w:val="006AC4"/>
          <w:sz w:val="24"/>
          <w:szCs w:val="24"/>
        </w:rPr>
        <w:t>http://www.obruch.ru/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- иллюстрированный научно-популярный журнал для руководителей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всех уровней, методистов, воспитателей детских садов, учителей </w:t>
      </w:r>
      <w:proofErr w:type="gram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начальной</w:t>
      </w:r>
      <w:proofErr w:type="gramEnd"/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школы и родителей. В нем публикуются </w:t>
      </w:r>
      <w:proofErr w:type="gram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разнообразные</w:t>
      </w:r>
      <w:proofErr w:type="gramEnd"/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 теоретические,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методические, практические материалы, опыт работы дошкольных учреждений.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Большое внимание уделяется вопросам психологии, методики воспитания и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обучения, созданию развивающей среды.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AC4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Журнал «Детский сад от</w:t>
      </w:r>
      <w:proofErr w:type="gram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 до Я» </w:t>
      </w:r>
      <w:r w:rsidRPr="003538E6">
        <w:rPr>
          <w:rFonts w:ascii="Times New Roman" w:hAnsi="Times New Roman" w:cs="Times New Roman"/>
          <w:color w:val="006AC4"/>
          <w:sz w:val="24"/>
          <w:szCs w:val="24"/>
        </w:rPr>
        <w:t>http://detsad-journal.narod.ru/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- научно-методический журнал для педагогов, родителей и всех тех, кто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неравнодушен</w:t>
      </w:r>
      <w:proofErr w:type="gramEnd"/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 к миру детства. На страницах журнала обсуждаются </w:t>
      </w:r>
      <w:proofErr w:type="gram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актуальные</w:t>
      </w:r>
      <w:proofErr w:type="gramEnd"/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проблемы современного дошкольного образования и перспективы развития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отрасли, освещается опыт инновационной деятельности детских образовательных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учреждений и профильных учебных заведений, результаты научных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исследований, публикуются конспекты занятий и игр, сценарии досугов и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праздников, консультации управленцев, врачей, гигиенистов, психологов.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Газета «Дошкольное образование»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FF"/>
          <w:sz w:val="24"/>
          <w:szCs w:val="24"/>
        </w:rPr>
        <w:t xml:space="preserve">https://dob.1sept.ru </w:t>
      </w:r>
      <w:r w:rsidRPr="003538E6">
        <w:rPr>
          <w:rFonts w:ascii="Times New Roman" w:hAnsi="Times New Roman" w:cs="Times New Roman"/>
          <w:color w:val="000000"/>
          <w:sz w:val="24"/>
          <w:szCs w:val="24"/>
        </w:rPr>
        <w:t>- электронная версия газеты "Дошкольное образование",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выпускаемой</w:t>
      </w:r>
      <w:proofErr w:type="gramEnd"/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 издательским домом "Первое сентября". Педагогическое издание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включает разделы: Детский мир, Родительская консультация, Лаборатория,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Мастерская, Игротека, Бабушкин сундук, Личный опыт,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Школа природы, Психологическая школа, Документы, Школьный портфель,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Школа управления. Для всех номеров публикуется содержание. Полнотекстовая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версия номера размещается на сайте через год после публикации печатного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издания.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Сайт "Фестиваль педагогических идей. Открытый урок"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6AC4"/>
          <w:sz w:val="24"/>
          <w:szCs w:val="24"/>
        </w:rPr>
      </w:pPr>
      <w:r w:rsidRPr="003538E6">
        <w:rPr>
          <w:rFonts w:ascii="Times New Roman" w:hAnsi="Times New Roman" w:cs="Times New Roman"/>
          <w:color w:val="006AC4"/>
          <w:sz w:val="24"/>
          <w:szCs w:val="24"/>
        </w:rPr>
        <w:t>http://festival.1september.ru/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Справочники: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• Электронный журнал «Справочник руководителя дошкольного учреждения»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FF"/>
          <w:sz w:val="24"/>
          <w:szCs w:val="24"/>
        </w:rPr>
      </w:pPr>
      <w:r w:rsidRPr="003538E6">
        <w:rPr>
          <w:rFonts w:ascii="Times New Roman" w:hAnsi="Times New Roman" w:cs="Times New Roman"/>
          <w:b/>
          <w:bCs/>
          <w:i/>
          <w:iCs/>
          <w:color w:val="0000FF"/>
          <w:sz w:val="24"/>
          <w:szCs w:val="24"/>
        </w:rPr>
        <w:t>https://e.rukdobra.ru/?from=id2cabinet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• Электронный журнал «Нормативные документы образовательного учреждения»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3538E6">
        <w:rPr>
          <w:rFonts w:ascii="Times New Roman" w:hAnsi="Times New Roman" w:cs="Times New Roman"/>
          <w:color w:val="0000FF"/>
          <w:sz w:val="24"/>
          <w:szCs w:val="24"/>
        </w:rPr>
        <w:t>https://e.normobr.ru/?from=id2cabinet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• Электронный журнал «Управление образовательным учреждением в вопросах и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proofErr w:type="gram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ответах</w:t>
      </w:r>
      <w:proofErr w:type="gramEnd"/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3538E6">
        <w:rPr>
          <w:rFonts w:ascii="Times New Roman" w:hAnsi="Times New Roman" w:cs="Times New Roman"/>
          <w:color w:val="0000FF"/>
          <w:sz w:val="24"/>
          <w:szCs w:val="24"/>
        </w:rPr>
        <w:t>https://e.obrotvet.ru/?from=id2cabinet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3538E6">
        <w:rPr>
          <w:rFonts w:ascii="Times New Roman" w:hAnsi="Times New Roman" w:cs="Times New Roman"/>
          <w:color w:val="0000FF"/>
          <w:sz w:val="24"/>
          <w:szCs w:val="24"/>
        </w:rPr>
        <w:t>https://e.stvospitatel.ru/?from=id2cabinet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• Электронный журнал «Медицинское обслуживание и организация питания </w:t>
      </w:r>
      <w:proofErr w:type="gram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ДОУ» </w:t>
      </w:r>
      <w:r w:rsidRPr="003538E6">
        <w:rPr>
          <w:rFonts w:ascii="Times New Roman" w:hAnsi="Times New Roman" w:cs="Times New Roman"/>
          <w:color w:val="0000FF"/>
          <w:sz w:val="24"/>
          <w:szCs w:val="24"/>
        </w:rPr>
        <w:t>https://e.doumed.ru/?from=id2cabinet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• Электронный журнал «Справочник педагога-психолога. Детский сад»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3538E6">
        <w:rPr>
          <w:rFonts w:ascii="Times New Roman" w:hAnsi="Times New Roman" w:cs="Times New Roman"/>
          <w:color w:val="0000FF"/>
          <w:sz w:val="24"/>
          <w:szCs w:val="24"/>
        </w:rPr>
        <w:t>https://e.psihologsad.ru/?from=id2cabinet</w:t>
      </w:r>
    </w:p>
    <w:p w:rsid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• Электронный журнал «Справочник музыкального руководителя»</w:t>
      </w:r>
    </w:p>
    <w:p w:rsidR="00C0791D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>https://e.muzruk.</w:t>
      </w:r>
      <w:r w:rsidRPr="003538E6">
        <w:rPr>
          <w:rFonts w:ascii="Times New Roman" w:hAnsi="Times New Roman" w:cs="Times New Roman"/>
          <w:color w:val="0000FF"/>
          <w:sz w:val="24"/>
          <w:szCs w:val="24"/>
        </w:rPr>
        <w:t>ru/?from=id2cabinet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3538E6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Каталог электронно-образовательных ресурсов для родителей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810081"/>
          <w:sz w:val="24"/>
          <w:szCs w:val="24"/>
        </w:rPr>
        <w:t xml:space="preserve">https://edu.tatar.ru </w:t>
      </w:r>
      <w:r w:rsidRPr="003538E6">
        <w:rPr>
          <w:rFonts w:ascii="Times New Roman" w:hAnsi="Times New Roman" w:cs="Times New Roman"/>
          <w:color w:val="000000"/>
          <w:sz w:val="24"/>
          <w:szCs w:val="24"/>
        </w:rPr>
        <w:t>- Электронное образование в Республике</w:t>
      </w:r>
      <w:bookmarkStart w:id="0" w:name="_GoBack"/>
      <w:bookmarkEnd w:id="0"/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Татарстан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6AC4"/>
          <w:sz w:val="24"/>
          <w:szCs w:val="24"/>
        </w:rPr>
        <w:t xml:space="preserve">http://www.edu.ru </w:t>
      </w:r>
      <w:r w:rsidRPr="003538E6">
        <w:rPr>
          <w:rFonts w:ascii="Times New Roman" w:hAnsi="Times New Roman" w:cs="Times New Roman"/>
          <w:color w:val="000000"/>
          <w:sz w:val="24"/>
          <w:szCs w:val="24"/>
        </w:rPr>
        <w:t>- федеральный портал "Российское образование"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6AC4"/>
          <w:sz w:val="24"/>
          <w:szCs w:val="24"/>
        </w:rPr>
        <w:t xml:space="preserve">http://window.edu.ru </w:t>
      </w: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- информационная система "Единое окно доступа </w:t>
      </w:r>
      <w:proofErr w:type="gram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образовательным ресурсам"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6AC4"/>
          <w:sz w:val="24"/>
          <w:szCs w:val="24"/>
        </w:rPr>
        <w:t xml:space="preserve">http://fcior.edu.ru </w:t>
      </w:r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федеральный</w:t>
      </w:r>
      <w:proofErr w:type="gramEnd"/>
      <w:r w:rsidRPr="003538E6">
        <w:rPr>
          <w:rFonts w:ascii="Times New Roman" w:hAnsi="Times New Roman" w:cs="Times New Roman"/>
          <w:color w:val="000000"/>
          <w:sz w:val="24"/>
          <w:szCs w:val="24"/>
        </w:rPr>
        <w:t xml:space="preserve"> центр информационно-образовательных ресурсов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FF"/>
          <w:sz w:val="24"/>
          <w:szCs w:val="24"/>
        </w:rPr>
        <w:t xml:space="preserve">https://minobrnauki.gov.ru- </w:t>
      </w:r>
      <w:r w:rsidRPr="003538E6">
        <w:rPr>
          <w:rFonts w:ascii="Times New Roman" w:hAnsi="Times New Roman" w:cs="Times New Roman"/>
          <w:color w:val="000000"/>
          <w:sz w:val="24"/>
          <w:szCs w:val="24"/>
        </w:rPr>
        <w:t>Министерство образования и науки Российской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Федерации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FF"/>
          <w:sz w:val="24"/>
          <w:szCs w:val="24"/>
        </w:rPr>
        <w:t xml:space="preserve">https://mon.tatarstan.ru- </w:t>
      </w:r>
      <w:r w:rsidRPr="003538E6">
        <w:rPr>
          <w:rFonts w:ascii="Times New Roman" w:hAnsi="Times New Roman" w:cs="Times New Roman"/>
          <w:color w:val="000000"/>
          <w:sz w:val="24"/>
          <w:szCs w:val="24"/>
        </w:rPr>
        <w:t>Министерство образования и науки Республики Татарстан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FF"/>
          <w:sz w:val="24"/>
          <w:szCs w:val="24"/>
        </w:rPr>
        <w:t xml:space="preserve">http://www.obrnadzor.gov.ru- </w:t>
      </w:r>
      <w:r w:rsidRPr="003538E6">
        <w:rPr>
          <w:rFonts w:ascii="Times New Roman" w:hAnsi="Times New Roman" w:cs="Times New Roman"/>
          <w:color w:val="000000"/>
          <w:sz w:val="24"/>
          <w:szCs w:val="24"/>
        </w:rPr>
        <w:t>Федеральная служба по надзору в сфере образования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и науки (</w:t>
      </w:r>
      <w:proofErr w:type="spell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Рособрнадзор</w:t>
      </w:r>
      <w:proofErr w:type="spellEnd"/>
      <w:r w:rsidRPr="003538E6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FF"/>
          <w:sz w:val="24"/>
          <w:szCs w:val="24"/>
        </w:rPr>
        <w:t xml:space="preserve">https://obrnadzor.tatarstan.ru- </w:t>
      </w:r>
      <w:r w:rsidRPr="003538E6">
        <w:rPr>
          <w:rFonts w:ascii="Times New Roman" w:hAnsi="Times New Roman" w:cs="Times New Roman"/>
          <w:color w:val="000000"/>
          <w:sz w:val="24"/>
          <w:szCs w:val="24"/>
        </w:rPr>
        <w:t>Департамент надзора и контроля в сфере образования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FF"/>
          <w:sz w:val="24"/>
          <w:szCs w:val="24"/>
        </w:rPr>
        <w:t xml:space="preserve">http://www.rusnanonet.ru- </w:t>
      </w:r>
      <w:r w:rsidRPr="003538E6">
        <w:rPr>
          <w:rFonts w:ascii="Times New Roman" w:hAnsi="Times New Roman" w:cs="Times New Roman"/>
          <w:color w:val="000000"/>
          <w:sz w:val="24"/>
          <w:szCs w:val="24"/>
        </w:rPr>
        <w:t>Федеральное агентство по науке и инновациям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3538E6">
        <w:rPr>
          <w:rFonts w:ascii="Times New Roman" w:hAnsi="Times New Roman" w:cs="Times New Roman"/>
          <w:color w:val="000000"/>
          <w:sz w:val="24"/>
          <w:szCs w:val="24"/>
        </w:rPr>
        <w:t>Роснаука</w:t>
      </w:r>
      <w:proofErr w:type="spellEnd"/>
      <w:r w:rsidRPr="003538E6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3538E6" w:rsidRPr="003538E6" w:rsidRDefault="003538E6" w:rsidP="00353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38E6">
        <w:rPr>
          <w:rFonts w:ascii="Times New Roman" w:hAnsi="Times New Roman" w:cs="Times New Roman"/>
          <w:color w:val="0000FF"/>
          <w:sz w:val="24"/>
          <w:szCs w:val="24"/>
        </w:rPr>
        <w:t xml:space="preserve">http://www.museum.ru- </w:t>
      </w:r>
      <w:r w:rsidRPr="003538E6">
        <w:rPr>
          <w:rFonts w:ascii="Times New Roman" w:hAnsi="Times New Roman" w:cs="Times New Roman"/>
          <w:color w:val="000000"/>
          <w:sz w:val="24"/>
          <w:szCs w:val="24"/>
        </w:rPr>
        <w:t>Портал «Музеи России»</w:t>
      </w:r>
    </w:p>
    <w:p w:rsidR="00526D43" w:rsidRPr="003538E6" w:rsidRDefault="003538E6" w:rsidP="003538E6">
      <w:pPr>
        <w:rPr>
          <w:rFonts w:ascii="Times New Roman" w:hAnsi="Times New Roman" w:cs="Times New Roman"/>
          <w:sz w:val="24"/>
          <w:szCs w:val="24"/>
        </w:rPr>
      </w:pPr>
      <w:r w:rsidRPr="003538E6">
        <w:rPr>
          <w:rFonts w:ascii="Times New Roman" w:hAnsi="Times New Roman" w:cs="Times New Roman"/>
          <w:color w:val="0000FF"/>
          <w:sz w:val="24"/>
          <w:szCs w:val="24"/>
        </w:rPr>
        <w:t xml:space="preserve">http://museum.tatar.ru- </w:t>
      </w:r>
      <w:r w:rsidRPr="003538E6">
        <w:rPr>
          <w:rFonts w:ascii="Times New Roman" w:hAnsi="Times New Roman" w:cs="Times New Roman"/>
          <w:color w:val="000000"/>
          <w:sz w:val="24"/>
          <w:szCs w:val="24"/>
        </w:rPr>
        <w:t>Портал «Музеи Татарстана»</w:t>
      </w:r>
    </w:p>
    <w:sectPr w:rsidR="00526D43" w:rsidRPr="00353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B4F1A"/>
    <w:multiLevelType w:val="multilevel"/>
    <w:tmpl w:val="CFCC4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78747E"/>
    <w:multiLevelType w:val="hybridMultilevel"/>
    <w:tmpl w:val="6010B08E"/>
    <w:lvl w:ilvl="0" w:tplc="42FADA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FFE"/>
    <w:rsid w:val="003538E6"/>
    <w:rsid w:val="00372EFD"/>
    <w:rsid w:val="00526D43"/>
    <w:rsid w:val="00B06FFE"/>
    <w:rsid w:val="00C0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6F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06FFE"/>
    <w:pPr>
      <w:ind w:left="720"/>
      <w:contextualSpacing/>
    </w:pPr>
  </w:style>
  <w:style w:type="character" w:styleId="a5">
    <w:name w:val="Strong"/>
    <w:basedOn w:val="a0"/>
    <w:uiPriority w:val="22"/>
    <w:qFormat/>
    <w:rsid w:val="00C079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6F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06FFE"/>
    <w:pPr>
      <w:ind w:left="720"/>
      <w:contextualSpacing/>
    </w:pPr>
  </w:style>
  <w:style w:type="character" w:styleId="a5">
    <w:name w:val="Strong"/>
    <w:basedOn w:val="a0"/>
    <w:uiPriority w:val="22"/>
    <w:qFormat/>
    <w:rsid w:val="00C079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yant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Акчэчэк</Company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4</cp:revision>
  <dcterms:created xsi:type="dcterms:W3CDTF">2022-01-11T13:05:00Z</dcterms:created>
  <dcterms:modified xsi:type="dcterms:W3CDTF">2022-02-21T06:47:00Z</dcterms:modified>
</cp:coreProperties>
</file>